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color w:val="000000"/>
          <w:sz w:val="32"/>
          <w:szCs w:val="32"/>
        </w:rPr>
        <w:t>江西省科技馆服装采购项目的报价函</w:t>
      </w:r>
    </w:p>
    <w:bookmarkEnd w:id="0"/>
    <w:p>
      <w:pPr>
        <w:pStyle w:val="4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江西省科学技术馆：</w:t>
      </w:r>
    </w:p>
    <w:p>
      <w:pPr>
        <w:pStyle w:val="4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我单位拟就“江西省科技馆服装采购项目”进行报价，按附件中的需求进行报价，报价格式如下：</w:t>
      </w:r>
    </w:p>
    <w:p>
      <w:pPr>
        <w:pStyle w:val="4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联系人：                      </w:t>
      </w:r>
    </w:p>
    <w:p>
      <w:pPr>
        <w:pStyle w:val="4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联系电话：                                      </w:t>
      </w:r>
    </w:p>
    <w:p>
      <w:pPr>
        <w:pStyle w:val="4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</w:p>
    <w:p>
      <w:pPr>
        <w:pStyle w:val="4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</w:p>
    <w:p>
      <w:pPr>
        <w:pStyle w:val="4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</w:p>
    <w:p>
      <w:pPr>
        <w:pStyle w:val="4"/>
        <w:ind w:firstLine="4480" w:firstLineChars="14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单位名称：XXXXX</w:t>
      </w:r>
    </w:p>
    <w:p>
      <w:pPr>
        <w:ind w:firstLine="4480" w:firstLineChars="14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XXXX年XX月XX日</w:t>
      </w:r>
    </w:p>
    <w:p>
      <w:pPr>
        <w:tabs>
          <w:tab w:val="left" w:pos="3366"/>
        </w:tabs>
      </w:pPr>
      <w:r>
        <w:rPr>
          <w:rFonts w:hint="eastAsia"/>
        </w:rPr>
        <w:tab/>
      </w:r>
    </w:p>
    <w:p>
      <w:pPr>
        <w:pStyle w:val="2"/>
        <w:numPr>
          <w:ilvl w:val="0"/>
          <w:numId w:val="0"/>
        </w:numPr>
        <w:rPr>
          <w:rFonts w:ascii="宋体" w:hAnsi="宋体" w:cs="宋体"/>
          <w:color w:val="000000"/>
          <w:sz w:val="28"/>
          <w:szCs w:val="28"/>
        </w:rPr>
      </w:pPr>
    </w:p>
    <w:p>
      <w:pPr>
        <w:pStyle w:val="2"/>
        <w:numPr>
          <w:ilvl w:val="0"/>
          <w:numId w:val="0"/>
        </w:numPr>
        <w:jc w:val="both"/>
        <w:rPr>
          <w:rFonts w:ascii="宋体" w:hAnsi="宋体" w:cs="宋体"/>
          <w:color w:val="000000"/>
          <w:sz w:val="28"/>
          <w:szCs w:val="28"/>
        </w:rPr>
      </w:pPr>
    </w:p>
    <w:p/>
    <w:p>
      <w:pPr>
        <w:pStyle w:val="2"/>
        <w:numPr>
          <w:ilvl w:val="0"/>
          <w:numId w:val="0"/>
        </w:numPr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附件1</w:t>
      </w:r>
    </w:p>
    <w:p>
      <w:pPr>
        <w:pStyle w:val="2"/>
        <w:numPr>
          <w:ilvl w:val="0"/>
          <w:numId w:val="0"/>
        </w:numPr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报价一览表（格式可自拟）</w:t>
      </w:r>
    </w:p>
    <w:p>
      <w:pPr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供应商名称：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</w:t>
      </w:r>
      <w:r>
        <w:rPr>
          <w:rFonts w:hint="eastAsia" w:ascii="宋体" w:hAnsi="宋体" w:cs="宋体"/>
          <w:color w:val="000000"/>
          <w:sz w:val="24"/>
        </w:rPr>
        <w:t xml:space="preserve"> </w:t>
      </w:r>
    </w:p>
    <w:tbl>
      <w:tblPr>
        <w:tblStyle w:val="6"/>
        <w:tblW w:w="4996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4834"/>
        <w:gridCol w:w="2119"/>
        <w:gridCol w:w="12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序号</w:t>
            </w:r>
          </w:p>
        </w:tc>
        <w:tc>
          <w:tcPr>
            <w:tcW w:w="4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1500" w:firstLineChars="500"/>
              <w:jc w:val="both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项目名称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总价（元)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300" w:firstLineChars="100"/>
              <w:jc w:val="both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1</w:t>
            </w:r>
          </w:p>
        </w:tc>
        <w:tc>
          <w:tcPr>
            <w:tcW w:w="4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江西省科技馆服装采购项目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600" w:firstLineChars="20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140人</w:t>
            </w:r>
          </w:p>
          <w:p>
            <w:pPr>
              <w:pStyle w:val="4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（按实际采购量结算）</w:t>
            </w:r>
          </w:p>
        </w:tc>
      </w:tr>
    </w:tbl>
    <w:p>
      <w:pPr>
        <w:pStyle w:val="4"/>
        <w:ind w:firstLine="600" w:firstLineChars="200"/>
        <w:rPr>
          <w:rFonts w:asciiTheme="minorEastAsia" w:hAnsiTheme="minorEastAsia" w:cstheme="minorEastAsia"/>
          <w:sz w:val="30"/>
          <w:szCs w:val="30"/>
        </w:rPr>
      </w:pPr>
    </w:p>
    <w:p>
      <w:pPr>
        <w:pStyle w:val="4"/>
        <w:ind w:firstLine="600" w:firstLineChars="200"/>
        <w:rPr>
          <w:rFonts w:asciiTheme="minorEastAsia" w:hAnsiTheme="minorEastAsia" w:cstheme="minorEastAsia"/>
          <w:sz w:val="30"/>
          <w:szCs w:val="30"/>
        </w:rPr>
      </w:pPr>
    </w:p>
    <w:p>
      <w:pPr>
        <w:pStyle w:val="4"/>
        <w:ind w:firstLine="600" w:firstLineChars="200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 xml:space="preserve">供应商名称（盖章）：                            </w:t>
      </w:r>
    </w:p>
    <w:p>
      <w:pPr>
        <w:pStyle w:val="4"/>
        <w:ind w:firstLine="600" w:firstLineChars="200"/>
        <w:rPr>
          <w:rFonts w:ascii="宋体" w:hAnsi="宋体" w:cs="宋体"/>
          <w:color w:val="000000"/>
          <w:u w:val="single"/>
        </w:rPr>
      </w:pPr>
      <w:r>
        <w:rPr>
          <w:rFonts w:hint="eastAsia" w:asciiTheme="minorEastAsia" w:hAnsiTheme="minorEastAsia" w:cstheme="minorEastAsia"/>
          <w:sz w:val="30"/>
          <w:szCs w:val="30"/>
        </w:rPr>
        <w:t xml:space="preserve">法人或授权代表（签字）：               </w:t>
      </w:r>
      <w:r>
        <w:rPr>
          <w:rFonts w:hint="eastAsia" w:asciiTheme="minorEastAsia" w:hAnsiTheme="minorEastAsia" w:cstheme="minorEastAsia"/>
          <w:sz w:val="32"/>
          <w:szCs w:val="32"/>
        </w:rPr>
        <w:t xml:space="preserve">          </w:t>
      </w:r>
    </w:p>
    <w:p>
      <w:pPr>
        <w:jc w:val="left"/>
        <w:rPr>
          <w:sz w:val="24"/>
        </w:rPr>
      </w:pPr>
    </w:p>
    <w:p>
      <w:pPr>
        <w:pStyle w:val="2"/>
        <w:numPr>
          <w:ilvl w:val="0"/>
          <w:numId w:val="0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</w:p>
    <w:p>
      <w:pPr>
        <w:pStyle w:val="5"/>
        <w:ind w:left="0" w:leftChars="0" w:firstLine="0" w:firstLineChars="0"/>
      </w:pPr>
    </w:p>
    <w:p>
      <w:pPr>
        <w:pStyle w:val="2"/>
        <w:numPr>
          <w:ilvl w:val="0"/>
          <w:numId w:val="0"/>
        </w:numPr>
        <w:spacing w:line="360" w:lineRule="auto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附件2</w:t>
      </w:r>
    </w:p>
    <w:p>
      <w:pPr>
        <w:pStyle w:val="2"/>
        <w:numPr>
          <w:ilvl w:val="0"/>
          <w:numId w:val="0"/>
        </w:numPr>
        <w:spacing w:line="360" w:lineRule="auto"/>
        <w:ind w:firstLine="2800" w:firstLineChars="1000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分项报价表（格式可自拟）</w:t>
      </w:r>
    </w:p>
    <w:p>
      <w:pPr>
        <w:spacing w:line="360" w:lineRule="auto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供应商名称：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</w:t>
      </w:r>
      <w:r>
        <w:rPr>
          <w:rFonts w:hint="eastAsia" w:ascii="宋体" w:hAnsi="宋体" w:cs="宋体"/>
          <w:color w:val="000000"/>
          <w:sz w:val="24"/>
        </w:rPr>
        <w:t xml:space="preserve">                </w:t>
      </w:r>
    </w:p>
    <w:tbl>
      <w:tblPr>
        <w:tblStyle w:val="6"/>
        <w:tblW w:w="59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185"/>
        <w:gridCol w:w="1155"/>
        <w:gridCol w:w="3629"/>
        <w:gridCol w:w="930"/>
        <w:gridCol w:w="840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1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工作服样式、材质、颜色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序号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样式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材质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要求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数量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单位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exac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棒球服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1.含棉率不低于90%</w:t>
            </w:r>
          </w:p>
          <w:p>
            <w:pPr>
              <w:jc w:val="left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2.薄绒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1.主体部分红色</w:t>
            </w:r>
          </w:p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2.袖子为白色长袖</w:t>
            </w:r>
          </w:p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3.文字及图案为金色</w:t>
            </w:r>
          </w:p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4.盘扣装饰（有金色元素）</w:t>
            </w:r>
          </w:p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5.暗扣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140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件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left="0" w:leftChars="0" w:firstLine="0" w:firstLineChars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exac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运动裤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left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含棉量不低60%</w:t>
            </w:r>
          </w:p>
          <w:p>
            <w:pPr>
              <w:jc w:val="left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2.化纤布40%</w:t>
            </w:r>
          </w:p>
          <w:p>
            <w:pPr>
              <w:jc w:val="left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3.耐磨</w:t>
            </w:r>
          </w:p>
          <w:p>
            <w:pPr>
              <w:jc w:val="left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黑色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140</w:t>
            </w:r>
          </w:p>
        </w:tc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条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exact"/>
          <w:jc w:val="center"/>
        </w:trPr>
        <w:tc>
          <w:tcPr>
            <w:tcW w:w="11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批量生产前需制作样品进行检查</w:t>
            </w:r>
          </w:p>
          <w:p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衣服上所涉及的所有文字图案均为刺绣工艺</w:t>
            </w:r>
          </w:p>
          <w:p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颜色不会脱落，可机洗</w:t>
            </w:r>
          </w:p>
          <w:p>
            <w:pPr>
              <w:pStyle w:val="5"/>
              <w:numPr>
                <w:ilvl w:val="0"/>
                <w:numId w:val="3"/>
              </w:numPr>
              <w:ind w:left="0" w:leftChars="0" w:firstLine="0" w:firstLineChars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图片仅供参考，具体设计请与科技馆沟通</w:t>
            </w:r>
          </w:p>
          <w:p>
            <w:pPr>
              <w:pStyle w:val="5"/>
              <w:numPr>
                <w:ilvl w:val="0"/>
                <w:numId w:val="3"/>
              </w:numPr>
              <w:ind w:left="0" w:leftChars="0" w:firstLine="0" w:firstLineChars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所用材质对人体无害</w:t>
            </w:r>
          </w:p>
        </w:tc>
      </w:tr>
    </w:tbl>
    <w:p>
      <w:pPr>
        <w:autoSpaceDE w:val="0"/>
        <w:autoSpaceDN w:val="0"/>
        <w:adjustRightInd w:val="0"/>
        <w:spacing w:beforeLines="100" w:afterLines="100" w:line="360" w:lineRule="auto"/>
        <w:rPr>
          <w:rFonts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</w:rPr>
        <w:t>供应商名称（盖章）：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</w:t>
      </w:r>
    </w:p>
    <w:p>
      <w:pPr>
        <w:rPr>
          <w:rFonts w:ascii="宋体" w:hAnsi="宋体" w:cs="宋体"/>
          <w:color w:val="000000"/>
          <w:sz w:val="24"/>
        </w:rPr>
        <w:sectPr>
          <w:pgSz w:w="11906" w:h="16838"/>
          <w:pgMar w:top="1440" w:right="1440" w:bottom="1440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sz w:val="24"/>
        </w:rPr>
        <w:t>法人或授权代表（签字）：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</w:t>
      </w:r>
    </w:p>
    <w:p>
      <w:pPr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款式要求（图片参考）</w:t>
      </w:r>
    </w:p>
    <w:p>
      <w:pPr>
        <w:pStyle w:val="5"/>
        <w:ind w:left="420"/>
      </w:pPr>
      <w:r>
        <w:drawing>
          <wp:inline distT="0" distB="0" distL="0" distR="0">
            <wp:extent cx="4106545" cy="3698875"/>
            <wp:effectExtent l="0" t="0" r="8255" b="15875"/>
            <wp:docPr id="1" name="图片 1" descr="C:\Users\ADMINI~1\AppData\Local\Temp\WeChat Files\16a393db58f2f0285d89702c28b47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16a393db58f2f0285d89702c28b47d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6801" cy="3698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left="420"/>
      </w:pPr>
      <w:r>
        <w:drawing>
          <wp:inline distT="0" distB="0" distL="114300" distR="114300">
            <wp:extent cx="4453890" cy="4386580"/>
            <wp:effectExtent l="0" t="0" r="3810" b="13970"/>
            <wp:docPr id="38" name="图片 38" descr="26e2326862a8bf273d0ecab613ddf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26e2326862a8bf273d0ecab613ddfed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3890" cy="438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E55B1"/>
    <w:multiLevelType w:val="singleLevel"/>
    <w:tmpl w:val="F4AE55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8020941"/>
    <w:multiLevelType w:val="multilevel"/>
    <w:tmpl w:val="28020941"/>
    <w:lvl w:ilvl="0" w:tentative="0">
      <w:start w:val="1"/>
      <w:numFmt w:val="chineseCountingThousand"/>
      <w:suff w:val="nothing"/>
      <w:lvlText w:val="第%1部分"/>
      <w:lvlJc w:val="left"/>
      <w:pPr>
        <w:ind w:left="7372" w:firstLine="0"/>
      </w:pPr>
    </w:lvl>
    <w:lvl w:ilvl="1" w:tentative="0">
      <w:start w:val="1"/>
      <w:numFmt w:val="upperLetter"/>
      <w:pStyle w:val="2"/>
      <w:suff w:val="nothing"/>
      <w:lvlText w:val="%2"/>
      <w:lvlJc w:val="left"/>
      <w:pPr>
        <w:ind w:left="4516" w:firstLine="0"/>
      </w:pPr>
    </w:lvl>
    <w:lvl w:ilvl="2" w:tentative="0">
      <w:start w:val="1"/>
      <w:numFmt w:val="decimal"/>
      <w:lvlRestart w:val="0"/>
      <w:suff w:val="nothing"/>
      <w:lvlText w:val="%3"/>
      <w:lvlJc w:val="left"/>
      <w:pPr>
        <w:ind w:left="4516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</w:abstractNum>
  <w:abstractNum w:abstractNumId="2">
    <w:nsid w:val="4AF47FA1"/>
    <w:multiLevelType w:val="singleLevel"/>
    <w:tmpl w:val="4AF47F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Tg4ODIwN2RlOTlmZTUzMDFlNWMzMjhhMjFlNjcifQ=="/>
  </w:docVars>
  <w:rsids>
    <w:rsidRoot w:val="1DD36CC5"/>
    <w:rsid w:val="1DD3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CG Times" w:hAnsi="CG Times"/>
      <w:b/>
      <w:sz w:val="30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basedOn w:val="3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2022-11-17T08:33:00Z</dcterms:created>
  <dc:creator>一米阳光</dc:creator>
  <cp:lastModifiedBy>一米阳光</cp:lastModifiedBy>
  <dcterms:modified xsi:type="dcterms:W3CDTF">2022-11-17T08:33:50Z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4FCECED3ADEE4BEE8C62C53DAA894C94</vt:lpwstr>
  </property>
</Properties>
</file>