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江西省科学技术馆</w:t>
      </w:r>
      <w:r>
        <w:rPr>
          <w:rFonts w:hint="eastAsia"/>
          <w:lang w:val="en-US" w:eastAsia="zh-CN"/>
        </w:rPr>
        <w:t>A馆2楼夹层改造项目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报价函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江西省科学技术馆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480" w:firstLineChars="1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已进行现场勘察，</w:t>
      </w:r>
      <w:r>
        <w:rPr>
          <w:rFonts w:hint="eastAsia" w:ascii="仿宋" w:hAnsi="仿宋" w:eastAsia="仿宋" w:cs="仿宋"/>
          <w:sz w:val="32"/>
          <w:szCs w:val="32"/>
        </w:rPr>
        <w:t>拟就“江西省科学技术馆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A馆2楼夹层改造项目</w:t>
      </w:r>
      <w:r>
        <w:rPr>
          <w:rFonts w:hint="eastAsia" w:ascii="仿宋" w:hAnsi="仿宋" w:eastAsia="仿宋" w:cs="仿宋"/>
          <w:sz w:val="32"/>
          <w:szCs w:val="32"/>
        </w:rPr>
        <w:t>”进行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改造</w:t>
      </w:r>
      <w:r>
        <w:rPr>
          <w:rFonts w:hint="eastAsia" w:ascii="仿宋" w:hAnsi="仿宋" w:eastAsia="仿宋" w:cs="仿宋"/>
          <w:sz w:val="32"/>
          <w:szCs w:val="32"/>
        </w:rPr>
        <w:t>报价，按附件中的</w:t>
      </w:r>
      <w:r>
        <w:rPr>
          <w:rFonts w:hint="eastAsia" w:ascii="仿宋" w:hAnsi="仿宋" w:cs="仿宋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进行报价（含税、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改造</w:t>
      </w:r>
      <w:r>
        <w:rPr>
          <w:rFonts w:hint="eastAsia" w:ascii="仿宋" w:hAnsi="仿宋" w:eastAsia="仿宋" w:cs="仿宋"/>
          <w:sz w:val="32"/>
          <w:szCs w:val="32"/>
        </w:rPr>
        <w:t>的报价格式详见附件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，报价格式如下：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</w:t>
      </w:r>
    </w:p>
    <w:p>
      <w:pPr>
        <w:ind w:firstLine="640" w:firstLineChars="200"/>
        <w:rPr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 w:cs="仿宋"/>
          <w:sz w:val="32"/>
          <w:szCs w:val="32"/>
        </w:rPr>
        <w:t xml:space="preserve">                 </w:t>
      </w:r>
    </w:p>
    <w:p>
      <w:pPr>
        <w:pStyle w:val="3"/>
        <w:numPr>
          <w:ilvl w:val="0"/>
          <w:numId w:val="0"/>
        </w:num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3"/>
        <w:numPr>
          <w:ilvl w:val="0"/>
          <w:numId w:val="0"/>
        </w:num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3"/>
        <w:numPr>
          <w:ilvl w:val="0"/>
          <w:numId w:val="0"/>
        </w:numPr>
        <w:jc w:val="right"/>
        <w:rPr>
          <w:rFonts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 w:val="0"/>
          <w:bCs/>
          <w:color w:val="000000"/>
          <w:sz w:val="32"/>
          <w:szCs w:val="32"/>
        </w:rPr>
        <w:t>XXXXX</w:t>
      </w:r>
    </w:p>
    <w:p>
      <w:pPr>
        <w:pStyle w:val="3"/>
        <w:numPr>
          <w:ilvl w:val="0"/>
          <w:numId w:val="0"/>
        </w:numPr>
        <w:jc w:val="righ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月</w:t>
      </w:r>
      <w:r>
        <w:rPr>
          <w:rFonts w:ascii="仿宋" w:hAnsi="仿宋" w:eastAsia="仿宋" w:cs="仿宋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</w:p>
    <w:p>
      <w:pPr>
        <w:keepNext/>
        <w:keepLines/>
        <w:widowControl w:val="0"/>
        <w:numPr>
          <w:ilvl w:val="0"/>
          <w:numId w:val="0"/>
        </w:numPr>
        <w:spacing w:before="260" w:after="260" w:line="415" w:lineRule="auto"/>
        <w:jc w:val="left"/>
        <w:outlineLvl w:val="1"/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</w:pPr>
    </w:p>
    <w:p>
      <w:pPr>
        <w:keepNext/>
        <w:keepLines/>
        <w:widowControl w:val="0"/>
        <w:numPr>
          <w:ilvl w:val="0"/>
          <w:numId w:val="0"/>
        </w:numPr>
        <w:spacing w:before="260" w:after="260" w:line="415" w:lineRule="auto"/>
        <w:jc w:val="left"/>
        <w:outlineLvl w:val="1"/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</w:pPr>
    </w:p>
    <w:p>
      <w:pPr>
        <w:keepNext/>
        <w:keepLines/>
        <w:widowControl w:val="0"/>
        <w:numPr>
          <w:ilvl w:val="0"/>
          <w:numId w:val="0"/>
        </w:numPr>
        <w:spacing w:before="260" w:after="260" w:line="415" w:lineRule="auto"/>
        <w:jc w:val="left"/>
        <w:outlineLvl w:val="1"/>
        <w:rPr>
          <w:rFonts w:ascii="宋体" w:hAnsi="CG Times" w:eastAsia="宋体" w:cs="宋体"/>
          <w:b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  <w:t>附件</w:t>
      </w:r>
      <w:r>
        <w:rPr>
          <w:rFonts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  <w:t>1</w:t>
      </w:r>
    </w:p>
    <w:p>
      <w:pPr>
        <w:keepNext/>
        <w:keepLines/>
        <w:widowControl w:val="0"/>
        <w:numPr>
          <w:ilvl w:val="0"/>
          <w:numId w:val="0"/>
        </w:numPr>
        <w:spacing w:before="260" w:after="260" w:line="415" w:lineRule="auto"/>
        <w:jc w:val="center"/>
        <w:outlineLvl w:val="1"/>
        <w:rPr>
          <w:rFonts w:ascii="宋体" w:hAnsi="CG Times" w:eastAsia="宋体" w:cs="宋体"/>
          <w:b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  <w:t>报价一览表（格式可自拟）</w:t>
      </w:r>
    </w:p>
    <w:p>
      <w:pPr>
        <w:spacing w:line="360" w:lineRule="auto"/>
        <w:jc w:val="left"/>
        <w:rPr>
          <w:rFonts w:asci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名称：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</w:t>
      </w:r>
    </w:p>
    <w:tbl>
      <w:tblPr>
        <w:tblStyle w:val="4"/>
        <w:tblW w:w="91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020"/>
        <w:gridCol w:w="33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812" w:type="dxa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0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308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总报价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（元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)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812" w:type="dxa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2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江西省科学技术馆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A馆2楼夹层改造项目</w:t>
            </w:r>
          </w:p>
        </w:tc>
        <w:tc>
          <w:tcPr>
            <w:tcW w:w="3308" w:type="dxa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宋体" w:eastAsia="宋体" w:cs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beforeLines="100" w:afterLines="100" w:line="360" w:lineRule="auto"/>
        <w:rPr>
          <w:rFonts w:ascii="宋体" w:eastAsia="宋体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名称（盖章）：</w:t>
      </w:r>
      <w:r>
        <w:rPr>
          <w:rFonts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                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法人或授权代表（签字）：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    </w:t>
      </w:r>
    </w:p>
    <w:p>
      <w:pPr>
        <w:widowControl/>
        <w:jc w:val="left"/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 xml:space="preserve">  </w:t>
      </w:r>
    </w:p>
    <w:p>
      <w:pPr>
        <w:widowControl/>
        <w:jc w:val="left"/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widowControl/>
        <w:jc w:val="both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widowControl/>
        <w:jc w:val="both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widowControl/>
        <w:jc w:val="both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widowControl/>
        <w:jc w:val="both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widowControl/>
        <w:jc w:val="both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tbl>
      <w:tblPr>
        <w:tblStyle w:val="6"/>
        <w:tblpPr w:leftFromText="180" w:rightFromText="180" w:vertAnchor="text" w:horzAnchor="page" w:tblpX="1598" w:tblpY="306"/>
        <w:tblOverlap w:val="never"/>
        <w:tblW w:w="976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02"/>
        <w:gridCol w:w="1447"/>
        <w:gridCol w:w="1506"/>
        <w:gridCol w:w="538"/>
        <w:gridCol w:w="107"/>
        <w:gridCol w:w="847"/>
        <w:gridCol w:w="1031"/>
        <w:gridCol w:w="88"/>
        <w:gridCol w:w="949"/>
        <w:gridCol w:w="10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9762" w:type="dxa"/>
            <w:gridSpan w:val="11"/>
            <w:tcBorders>
              <w:top w:val="nil"/>
              <w:left w:val="nil"/>
              <w:bottom w:val="single" w:color="FFFFFF" w:sz="2" w:space="0"/>
              <w:right w:val="single" w:color="FFFFFF" w:sz="2" w:space="0"/>
            </w:tcBorders>
            <w:noWrap w:val="0"/>
            <w:vAlign w:val="top"/>
          </w:tcPr>
          <w:p>
            <w:pPr>
              <w:spacing w:before="195" w:line="222" w:lineRule="auto"/>
              <w:ind w:left="1219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38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部分项工程和单价措施项目清单与计价表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22" w:type="dxa"/>
            <w:gridSpan w:val="6"/>
            <w:tcBorders>
              <w:top w:val="single" w:color="FFFFFF" w:sz="2" w:space="0"/>
              <w:left w:val="nil"/>
              <w:right w:val="single" w:color="FFFFFF" w:sz="6" w:space="0"/>
            </w:tcBorders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471170</wp:posOffset>
                  </wp:positionH>
                  <wp:positionV relativeFrom="page">
                    <wp:posOffset>1415415</wp:posOffset>
                  </wp:positionV>
                  <wp:extent cx="3808095" cy="6350"/>
                  <wp:effectExtent l="0" t="0" r="0" b="0"/>
                  <wp:wrapNone/>
                  <wp:docPr id="1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2" w:line="22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工程名称：二层改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造</w:t>
            </w:r>
          </w:p>
        </w:tc>
        <w:tc>
          <w:tcPr>
            <w:tcW w:w="1966" w:type="dxa"/>
            <w:gridSpan w:val="3"/>
            <w:tcBorders>
              <w:top w:val="single" w:color="FFFFFF" w:sz="2" w:space="0"/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3"/>
                <w:sz w:val="19"/>
                <w:szCs w:val="19"/>
                <w:u w:val="single" w:color="FFFFFF"/>
              </w:rPr>
              <w:t>标</w:t>
            </w:r>
            <w:r>
              <w:rPr>
                <w:rFonts w:hint="eastAsia" w:ascii="宋体" w:hAnsi="宋体" w:eastAsia="宋体" w:cs="宋体"/>
                <w:spacing w:val="-33"/>
                <w:sz w:val="19"/>
                <w:szCs w:val="19"/>
                <w:u w:val="single" w:color="FFFFFF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  <w:u w:val="single" w:color="FFFFFF"/>
              </w:rPr>
              <w:t>段</w:t>
            </w:r>
            <w:r>
              <w:rPr>
                <w:rFonts w:hint="eastAsia" w:ascii="宋体" w:hAnsi="宋体" w:eastAsia="宋体" w:cs="宋体"/>
                <w:spacing w:val="-31"/>
                <w:sz w:val="19"/>
                <w:szCs w:val="19"/>
                <w:u w:val="single" w:color="FFFFFF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  <w:u w:val="single" w:color="FFFFFF"/>
              </w:rPr>
              <w:t>：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        </w:t>
            </w:r>
          </w:p>
        </w:tc>
        <w:tc>
          <w:tcPr>
            <w:tcW w:w="1974" w:type="dxa"/>
            <w:gridSpan w:val="2"/>
            <w:tcBorders>
              <w:top w:val="single" w:color="FFFFFF" w:sz="2" w:space="0"/>
              <w:left w:val="single" w:color="FFFFFF" w:sz="6" w:space="0"/>
              <w:right w:val="single" w:color="FFFFFF" w:sz="2" w:space="0"/>
            </w:tcBorders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5418455</wp:posOffset>
                  </wp:positionH>
                  <wp:positionV relativeFrom="page">
                    <wp:posOffset>1415415</wp:posOffset>
                  </wp:positionV>
                  <wp:extent cx="1652270" cy="6350"/>
                  <wp:effectExtent l="0" t="0" r="0" b="0"/>
                  <wp:wrapNone/>
                  <wp:docPr id="2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2" w:line="229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1 页  共 3 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822" w:type="dxa"/>
            <w:vMerge w:val="restart"/>
            <w:tcBorders>
              <w:left w:val="single" w:color="000000" w:sz="10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before="278" w:line="230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40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before="278" w:line="229" w:lineRule="auto"/>
              <w:ind w:left="3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码</w:t>
            </w:r>
          </w:p>
        </w:tc>
        <w:tc>
          <w:tcPr>
            <w:tcW w:w="1447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before="278" w:line="23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称</w:t>
            </w:r>
          </w:p>
        </w:tc>
        <w:tc>
          <w:tcPr>
            <w:tcW w:w="150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before="278" w:line="229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目特征描述</w:t>
            </w:r>
          </w:p>
        </w:tc>
        <w:tc>
          <w:tcPr>
            <w:tcW w:w="53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before="174" w:line="209" w:lineRule="auto"/>
              <w:ind w:right="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54" w:type="dxa"/>
            <w:gridSpan w:val="2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before="278" w:line="230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程量</w:t>
            </w:r>
          </w:p>
        </w:tc>
        <w:tc>
          <w:tcPr>
            <w:tcW w:w="3093" w:type="dxa"/>
            <w:gridSpan w:val="4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83" w:line="229" w:lineRule="auto"/>
              <w:ind w:left="1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金额(元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0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7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6" w:line="227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10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6" w:line="227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102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86" w:line="227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4" w:line="230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饰工程</w:t>
            </w:r>
          </w:p>
        </w:tc>
        <w:tc>
          <w:tcPr>
            <w:tcW w:w="150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8" w:line="18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2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8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8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11601001001</w:t>
            </w:r>
          </w:p>
        </w:tc>
        <w:tc>
          <w:tcPr>
            <w:tcW w:w="144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5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砖砌体拆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除</w:t>
            </w:r>
          </w:p>
        </w:tc>
        <w:tc>
          <w:tcPr>
            <w:tcW w:w="150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5" w:line="256" w:lineRule="exact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position w:val="1"/>
                <w:sz w:val="19"/>
                <w:szCs w:val="19"/>
              </w:rPr>
              <w:t>.砖砌体拆除</w:t>
            </w: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9" w:line="189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8" w:line="189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1.617</w:t>
            </w:r>
          </w:p>
        </w:tc>
        <w:tc>
          <w:tcPr>
            <w:tcW w:w="1031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9" w:line="188" w:lineRule="auto"/>
              <w:ind w:left="57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8" w:line="189" w:lineRule="auto"/>
              <w:ind w:left="65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2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11601001002</w:t>
            </w:r>
          </w:p>
        </w:tc>
        <w:tc>
          <w:tcPr>
            <w:tcW w:w="144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筑垃圾外运</w:t>
            </w:r>
          </w:p>
        </w:tc>
        <w:tc>
          <w:tcPr>
            <w:tcW w:w="150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31" w:line="190" w:lineRule="auto"/>
              <w:ind w:left="130" w:right="60" w:hanging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建筑垃圾外运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运距1000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(暂定1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)</w:t>
            </w: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1.617</w:t>
            </w:r>
          </w:p>
        </w:tc>
        <w:tc>
          <w:tcPr>
            <w:tcW w:w="1031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8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9" w:lineRule="auto"/>
              <w:ind w:left="65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2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10401012001</w:t>
            </w:r>
          </w:p>
        </w:tc>
        <w:tc>
          <w:tcPr>
            <w:tcW w:w="144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星砌砖</w:t>
            </w:r>
          </w:p>
        </w:tc>
        <w:tc>
          <w:tcPr>
            <w:tcW w:w="150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31" w:line="209" w:lineRule="auto"/>
              <w:ind w:left="25" w:right="92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烧结煤矸石普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通砖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 xml:space="preserve"> 240× 115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×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53</w:t>
            </w: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0.44</w:t>
            </w:r>
          </w:p>
        </w:tc>
        <w:tc>
          <w:tcPr>
            <w:tcW w:w="1031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8" w:lineRule="auto"/>
              <w:ind w:left="46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8" w:lineRule="auto"/>
              <w:ind w:left="6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2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5" w:line="191" w:lineRule="auto"/>
              <w:ind w:left="3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4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11201001001</w:t>
            </w:r>
          </w:p>
        </w:tc>
        <w:tc>
          <w:tcPr>
            <w:tcW w:w="144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91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墙面一般抹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灰</w:t>
            </w:r>
          </w:p>
        </w:tc>
        <w:tc>
          <w:tcPr>
            <w:tcW w:w="150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01" w:line="220" w:lineRule="auto"/>
              <w:ind w:left="20" w:right="146" w:firstLine="20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.内墙(14+6)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mm</w:t>
            </w: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5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6" w:line="188" w:lineRule="auto"/>
              <w:ind w:left="6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.4</w:t>
            </w:r>
          </w:p>
        </w:tc>
        <w:tc>
          <w:tcPr>
            <w:tcW w:w="1031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5" w:line="189" w:lineRule="auto"/>
              <w:ind w:left="576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5" w:line="189" w:lineRule="auto"/>
              <w:ind w:left="65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2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11102003001</w:t>
            </w:r>
          </w:p>
        </w:tc>
        <w:tc>
          <w:tcPr>
            <w:tcW w:w="144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面铺砖</w:t>
            </w:r>
          </w:p>
        </w:tc>
        <w:tc>
          <w:tcPr>
            <w:tcW w:w="150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2" w:line="194" w:lineRule="auto"/>
              <w:ind w:left="24" w:right="77" w:firstLine="15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.界面剂一道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2.20厚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20细石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混泥土找平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.40水泥砂浆找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.600*600瓷砖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铺贴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.具体做法以结算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为准</w:t>
            </w: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135.51</w:t>
            </w:r>
          </w:p>
        </w:tc>
        <w:tc>
          <w:tcPr>
            <w:tcW w:w="1031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8" w:lineRule="auto"/>
              <w:ind w:left="46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8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2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11406001001</w:t>
            </w:r>
          </w:p>
        </w:tc>
        <w:tc>
          <w:tcPr>
            <w:tcW w:w="144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抹灰面油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漆</w:t>
            </w:r>
          </w:p>
        </w:tc>
        <w:tc>
          <w:tcPr>
            <w:tcW w:w="150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82" w:line="199" w:lineRule="auto"/>
              <w:ind w:left="24" w:right="1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1.墙面刮腻子3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遍、刷乳胶漆3遍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.清理墙面、界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剂</w:t>
            </w: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3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22.67</w:t>
            </w:r>
          </w:p>
        </w:tc>
        <w:tc>
          <w:tcPr>
            <w:tcW w:w="1031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1" w:line="188" w:lineRule="auto"/>
              <w:ind w:left="576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1" w:line="189" w:lineRule="auto"/>
              <w:ind w:left="4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2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11105006001</w:t>
            </w:r>
          </w:p>
        </w:tc>
        <w:tc>
          <w:tcPr>
            <w:tcW w:w="144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金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属踢脚线</w:t>
            </w:r>
          </w:p>
        </w:tc>
        <w:tc>
          <w:tcPr>
            <w:tcW w:w="150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95" w:line="199" w:lineRule="auto"/>
              <w:ind w:left="27" w:right="86" w:firstLine="13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1.踢脚线高度: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00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mm        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.金属踢脚线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.具体做法以结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算为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准</w:t>
            </w: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14.089</w:t>
            </w:r>
          </w:p>
        </w:tc>
        <w:tc>
          <w:tcPr>
            <w:tcW w:w="1031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9" w:lineRule="auto"/>
              <w:ind w:left="48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8" w:lineRule="auto"/>
              <w:ind w:left="53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2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700" w:type="dxa"/>
            <w:gridSpan w:val="8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9" w:line="228" w:lineRule="auto"/>
              <w:ind w:left="3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页小计</w:t>
            </w:r>
          </w:p>
        </w:tc>
        <w:tc>
          <w:tcPr>
            <w:tcW w:w="10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2" w:line="188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2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738" w:tblpY="264"/>
        <w:tblOverlap w:val="never"/>
        <w:tblW w:w="1023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02"/>
        <w:gridCol w:w="1448"/>
        <w:gridCol w:w="1665"/>
        <w:gridCol w:w="488"/>
        <w:gridCol w:w="159"/>
        <w:gridCol w:w="891"/>
        <w:gridCol w:w="914"/>
        <w:gridCol w:w="111"/>
        <w:gridCol w:w="1143"/>
        <w:gridCol w:w="11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238" w:type="dxa"/>
            <w:gridSpan w:val="11"/>
            <w:tcBorders>
              <w:top w:val="nil"/>
              <w:left w:val="nil"/>
              <w:bottom w:val="single" w:color="FFFFFF" w:sz="2" w:space="0"/>
              <w:right w:val="single" w:color="FFFFFF" w:sz="2" w:space="0"/>
            </w:tcBorders>
            <w:noWrap w:val="0"/>
            <w:vAlign w:val="top"/>
          </w:tcPr>
          <w:p>
            <w:pPr>
              <w:spacing w:before="195" w:line="222" w:lineRule="auto"/>
              <w:ind w:left="122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38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部分项工程和单价措施项目清单与计价表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984" w:type="dxa"/>
            <w:gridSpan w:val="6"/>
            <w:tcBorders>
              <w:top w:val="single" w:color="FFFFFF" w:sz="2" w:space="0"/>
              <w:left w:val="nil"/>
              <w:right w:val="single" w:color="FFFFFF" w:sz="6" w:space="0"/>
            </w:tcBorders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page">
                    <wp:posOffset>470535</wp:posOffset>
                  </wp:positionH>
                  <wp:positionV relativeFrom="page">
                    <wp:posOffset>1415415</wp:posOffset>
                  </wp:positionV>
                  <wp:extent cx="3808095" cy="6350"/>
                  <wp:effectExtent l="0" t="0" r="0" b="0"/>
                  <wp:wrapNone/>
                  <wp:docPr id="3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2" w:line="22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工程名称：二层改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造</w:t>
            </w:r>
          </w:p>
        </w:tc>
        <w:tc>
          <w:tcPr>
            <w:tcW w:w="1805" w:type="dxa"/>
            <w:gridSpan w:val="2"/>
            <w:tcBorders>
              <w:top w:val="single" w:color="FFFFFF" w:sz="2" w:space="0"/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3"/>
                <w:sz w:val="19"/>
                <w:szCs w:val="19"/>
                <w:u w:val="single" w:color="FFFFFF"/>
              </w:rPr>
              <w:t>标</w:t>
            </w:r>
            <w:r>
              <w:rPr>
                <w:rFonts w:hint="eastAsia" w:ascii="宋体" w:hAnsi="宋体" w:eastAsia="宋体" w:cs="宋体"/>
                <w:spacing w:val="-33"/>
                <w:sz w:val="19"/>
                <w:szCs w:val="19"/>
                <w:u w:val="single" w:color="FFFFFF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  <w:u w:val="single" w:color="FFFFFF"/>
              </w:rPr>
              <w:t>段</w:t>
            </w:r>
            <w:r>
              <w:rPr>
                <w:rFonts w:hint="eastAsia" w:ascii="宋体" w:hAnsi="宋体" w:eastAsia="宋体" w:cs="宋体"/>
                <w:spacing w:val="-31"/>
                <w:sz w:val="19"/>
                <w:szCs w:val="19"/>
                <w:u w:val="single" w:color="FFFFFF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  <w:u w:val="single" w:color="FFFFFF"/>
              </w:rPr>
              <w:t>：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        </w:t>
            </w:r>
          </w:p>
        </w:tc>
        <w:tc>
          <w:tcPr>
            <w:tcW w:w="2449" w:type="dxa"/>
            <w:gridSpan w:val="3"/>
            <w:tcBorders>
              <w:top w:val="single" w:color="FFFFFF" w:sz="2" w:space="0"/>
              <w:left w:val="single" w:color="FFFFFF" w:sz="6" w:space="0"/>
              <w:right w:val="single" w:color="FFFFFF" w:sz="2" w:space="0"/>
            </w:tcBorders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page">
                    <wp:posOffset>5417820</wp:posOffset>
                  </wp:positionH>
                  <wp:positionV relativeFrom="page">
                    <wp:posOffset>1415415</wp:posOffset>
                  </wp:positionV>
                  <wp:extent cx="1652270" cy="6350"/>
                  <wp:effectExtent l="0" t="0" r="0" b="0"/>
                  <wp:wrapNone/>
                  <wp:docPr id="6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2" w:line="229" w:lineRule="auto"/>
              <w:ind w:firstLine="428" w:firstLineChars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2 页  共 3 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822" w:type="dxa"/>
            <w:vMerge w:val="restart"/>
            <w:tcBorders>
              <w:left w:val="single" w:color="000000" w:sz="8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spacing w:before="62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40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spacing w:before="62" w:line="229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码</w:t>
            </w:r>
          </w:p>
        </w:tc>
        <w:tc>
          <w:tcPr>
            <w:tcW w:w="144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spacing w:before="61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称</w:t>
            </w:r>
          </w:p>
        </w:tc>
        <w:tc>
          <w:tcPr>
            <w:tcW w:w="166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spacing w:before="62" w:line="229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目特征描述</w:t>
            </w:r>
          </w:p>
        </w:tc>
        <w:tc>
          <w:tcPr>
            <w:tcW w:w="48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spacing w:before="279" w:line="209" w:lineRule="auto"/>
              <w:ind w:right="6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单位</w:t>
            </w:r>
          </w:p>
        </w:tc>
        <w:tc>
          <w:tcPr>
            <w:tcW w:w="1050" w:type="dxa"/>
            <w:gridSpan w:val="2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spacing w:before="61" w:line="23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程量</w:t>
            </w:r>
          </w:p>
        </w:tc>
        <w:tc>
          <w:tcPr>
            <w:tcW w:w="3363" w:type="dxa"/>
            <w:gridSpan w:val="4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83" w:line="229" w:lineRule="auto"/>
              <w:ind w:left="1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金额(元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91" w:line="227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1143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91" w:line="227" w:lineRule="auto"/>
              <w:ind w:left="2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119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191" w:line="227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4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3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11302001001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吊顶天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棚</w:t>
            </w:r>
          </w:p>
        </w:tc>
        <w:tc>
          <w:tcPr>
            <w:tcW w:w="1665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1" w:line="192" w:lineRule="auto"/>
              <w:ind w:right="9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铝扣板600*60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吊顶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、铝扣板600*6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0吊顶(铝质天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花板1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厚)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龙骨(专用),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距&lt;1200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</w:t>
            </w:r>
          </w:p>
          <w:p>
            <w:pPr>
              <w:spacing w:before="61" w:line="192" w:lineRule="auto"/>
              <w:ind w:right="9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、 φ10钢筋吊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杆,双向吊点,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距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1200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钢筋混凝土板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内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预留%φ8吊环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,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双向吊点,中距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、铝扣板收边线</w:t>
            </w:r>
          </w:p>
        </w:tc>
        <w:tc>
          <w:tcPr>
            <w:tcW w:w="48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1050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135.51</w:t>
            </w:r>
          </w:p>
        </w:tc>
        <w:tc>
          <w:tcPr>
            <w:tcW w:w="1025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9" w:lineRule="auto"/>
              <w:ind w:left="48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43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9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1" w:line="189" w:lineRule="auto"/>
              <w:ind w:left="3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0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10802003001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7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钢质防火门</w:t>
            </w:r>
          </w:p>
        </w:tc>
        <w:tc>
          <w:tcPr>
            <w:tcW w:w="1665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7" w:line="256" w:lineRule="exact"/>
              <w:ind w:left="41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position w:val="1"/>
                <w:sz w:val="19"/>
                <w:szCs w:val="19"/>
              </w:rPr>
              <w:t>.钢质防火门</w:t>
            </w:r>
          </w:p>
        </w:tc>
        <w:tc>
          <w:tcPr>
            <w:tcW w:w="48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7" w:line="231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樘</w:t>
            </w:r>
          </w:p>
        </w:tc>
        <w:tc>
          <w:tcPr>
            <w:tcW w:w="1050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2" w:line="188" w:lineRule="auto"/>
              <w:ind w:left="8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025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1" w:line="189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43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0" w:line="190" w:lineRule="auto"/>
              <w:ind w:left="760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0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30702003001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1" w:line="218" w:lineRule="auto"/>
              <w:ind w:left="27" w:right="50" w:hanging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遮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挡原空调管道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00*600*21000</w:t>
            </w:r>
          </w:p>
        </w:tc>
        <w:tc>
          <w:tcPr>
            <w:tcW w:w="1665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92" w:line="199" w:lineRule="auto"/>
              <w:ind w:left="27" w:right="8" w:firstLine="14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1、钢架焊接、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层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板2.0</w:t>
            </w:r>
            <w:r>
              <w:rPr>
                <w:rFonts w:ascii="宋体" w:hAnsi="宋体" w:eastAsia="宋体" w:cs="宋体"/>
                <w:sz w:val="19"/>
                <w:szCs w:val="19"/>
              </w:rPr>
              <w:t>cm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防火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阻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燃板、饰面2.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z w:val="19"/>
                <w:szCs w:val="19"/>
              </w:rPr>
              <w:t>cm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实木木地板</w:t>
            </w:r>
          </w:p>
        </w:tc>
        <w:tc>
          <w:tcPr>
            <w:tcW w:w="48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1050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5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3.6</w:t>
            </w:r>
          </w:p>
        </w:tc>
        <w:tc>
          <w:tcPr>
            <w:tcW w:w="1025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8" w:lineRule="auto"/>
              <w:ind w:left="470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43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8" w:lineRule="auto"/>
              <w:ind w:left="53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7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装工程</w:t>
            </w:r>
          </w:p>
        </w:tc>
        <w:tc>
          <w:tcPr>
            <w:tcW w:w="1665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48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3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2" w:line="188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30412001001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普通灯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具</w:t>
            </w:r>
          </w:p>
        </w:tc>
        <w:tc>
          <w:tcPr>
            <w:tcW w:w="1665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58" w:line="199" w:lineRule="auto"/>
              <w:ind w:left="28" w:right="54" w:firstLine="13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1.名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称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： 600*60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0吸顶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</w:t>
            </w:r>
          </w:p>
          <w:p>
            <w:pPr>
              <w:spacing w:before="58" w:line="199" w:lineRule="auto"/>
              <w:ind w:left="28" w:right="54" w:firstLine="13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.详见设计图纸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足设计要求</w:t>
            </w:r>
          </w:p>
        </w:tc>
        <w:tc>
          <w:tcPr>
            <w:tcW w:w="48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套</w:t>
            </w:r>
          </w:p>
        </w:tc>
        <w:tc>
          <w:tcPr>
            <w:tcW w:w="1050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7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025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8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43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8" w:lineRule="auto"/>
              <w:ind w:left="5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7" w:line="191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6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30412004001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93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关</w:t>
            </w:r>
          </w:p>
        </w:tc>
        <w:tc>
          <w:tcPr>
            <w:tcW w:w="1665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04" w:line="209" w:lineRule="auto"/>
              <w:ind w:left="28" w:right="285" w:firstLine="13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.跷板暗开关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单控≤3联</w:t>
            </w:r>
          </w:p>
        </w:tc>
        <w:tc>
          <w:tcPr>
            <w:tcW w:w="48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93" w:line="230" w:lineRule="auto"/>
              <w:ind w:lef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套</w:t>
            </w:r>
          </w:p>
        </w:tc>
        <w:tc>
          <w:tcPr>
            <w:tcW w:w="1050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7" w:line="191" w:lineRule="auto"/>
              <w:ind w:left="8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025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7" w:line="188" w:lineRule="auto"/>
              <w:ind w:left="576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43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7" w:line="189" w:lineRule="auto"/>
              <w:ind w:right="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1" w:line="190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3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1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30404035001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8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插座</w:t>
            </w:r>
          </w:p>
        </w:tc>
        <w:tc>
          <w:tcPr>
            <w:tcW w:w="1665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9" w:line="255" w:lineRule="exact"/>
              <w:ind w:left="41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3"/>
                <w:position w:val="1"/>
                <w:sz w:val="19"/>
                <w:szCs w:val="19"/>
              </w:rPr>
              <w:t>名称：接线盒</w:t>
            </w:r>
          </w:p>
        </w:tc>
        <w:tc>
          <w:tcPr>
            <w:tcW w:w="48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9" w:line="22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1050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2" w:line="189" w:lineRule="auto"/>
              <w:ind w:left="7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025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3" w:line="188" w:lineRule="auto"/>
              <w:ind w:left="67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43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2" w:line="189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22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7" w:line="191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6" w:line="1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30412004002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93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插座</w:t>
            </w:r>
          </w:p>
        </w:tc>
        <w:tc>
          <w:tcPr>
            <w:tcW w:w="1665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05" w:line="210" w:lineRule="auto"/>
              <w:ind w:left="49" w:right="179" w:hanging="8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.单相暗插座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流(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) ≤15</w:t>
            </w:r>
          </w:p>
        </w:tc>
        <w:tc>
          <w:tcPr>
            <w:tcW w:w="48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93" w:line="230" w:lineRule="auto"/>
              <w:ind w:lef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套</w:t>
            </w:r>
          </w:p>
        </w:tc>
        <w:tc>
          <w:tcPr>
            <w:tcW w:w="1050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6" w:line="190" w:lineRule="auto"/>
              <w:ind w:left="7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</w:t>
            </w:r>
          </w:p>
        </w:tc>
        <w:tc>
          <w:tcPr>
            <w:tcW w:w="1025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8" w:line="188" w:lineRule="auto"/>
              <w:ind w:left="576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43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27" w:line="189" w:lineRule="auto"/>
              <w:ind w:left="640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900" w:type="dxa"/>
            <w:gridSpan w:val="9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9" w:line="228" w:lineRule="auto"/>
              <w:ind w:left="35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页小计</w:t>
            </w:r>
          </w:p>
        </w:tc>
        <w:tc>
          <w:tcPr>
            <w:tcW w:w="1143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2" w:line="189" w:lineRule="auto"/>
              <w:ind w:left="43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widowControl/>
        <w:jc w:val="both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tbl>
      <w:tblPr>
        <w:tblStyle w:val="6"/>
        <w:tblpPr w:leftFromText="180" w:rightFromText="180" w:vertAnchor="text" w:horzAnchor="page" w:tblpX="833" w:tblpY="247"/>
        <w:tblOverlap w:val="never"/>
        <w:tblW w:w="988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402"/>
        <w:gridCol w:w="1396"/>
        <w:gridCol w:w="1559"/>
        <w:gridCol w:w="538"/>
        <w:gridCol w:w="268"/>
        <w:gridCol w:w="686"/>
        <w:gridCol w:w="742"/>
        <w:gridCol w:w="377"/>
        <w:gridCol w:w="736"/>
        <w:gridCol w:w="13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9888" w:type="dxa"/>
            <w:gridSpan w:val="11"/>
            <w:tcBorders>
              <w:top w:val="nil"/>
              <w:left w:val="nil"/>
              <w:bottom w:val="single" w:color="FFFFFF" w:sz="2" w:space="0"/>
              <w:right w:val="single" w:color="FFFFFF" w:sz="2" w:space="0"/>
            </w:tcBorders>
            <w:noWrap w:val="0"/>
            <w:vAlign w:val="top"/>
          </w:tcPr>
          <w:p>
            <w:pPr>
              <w:spacing w:before="195" w:line="222" w:lineRule="auto"/>
              <w:ind w:left="122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38"/>
                <w:sz w:val="39"/>
                <w:szCs w:val="39"/>
              </w:rPr>
              <w:t>分</w:t>
            </w: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部分项工程和单价措施项目清单与计价表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984" w:type="dxa"/>
            <w:gridSpan w:val="6"/>
            <w:tcBorders>
              <w:top w:val="single" w:color="FFFFFF" w:sz="2" w:space="0"/>
              <w:left w:val="nil"/>
              <w:right w:val="single" w:color="FFFFFF" w:sz="6" w:space="0"/>
            </w:tcBorders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842645</wp:posOffset>
                  </wp:positionH>
                  <wp:positionV relativeFrom="page">
                    <wp:posOffset>2069465</wp:posOffset>
                  </wp:positionV>
                  <wp:extent cx="3808095" cy="6350"/>
                  <wp:effectExtent l="0" t="0" r="0" b="0"/>
                  <wp:wrapNone/>
                  <wp:docPr id="4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2" w:line="22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工程名称：二层改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造</w:t>
            </w:r>
          </w:p>
        </w:tc>
        <w:tc>
          <w:tcPr>
            <w:tcW w:w="1805" w:type="dxa"/>
            <w:gridSpan w:val="3"/>
            <w:tcBorders>
              <w:top w:val="single" w:color="FFFFFF" w:sz="2" w:space="0"/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240" w:lineRule="auto"/>
              <w:ind w:left="313" w:leftChars="0" w:hanging="313" w:firstLineChars="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3"/>
                <w:sz w:val="19"/>
                <w:szCs w:val="19"/>
                <w:u w:val="single" w:color="FFFFFF"/>
              </w:rPr>
              <w:t>标</w:t>
            </w:r>
            <w:r>
              <w:rPr>
                <w:rFonts w:hint="eastAsia" w:ascii="宋体" w:hAnsi="宋体" w:eastAsia="宋体" w:cs="宋体"/>
                <w:spacing w:val="-33"/>
                <w:sz w:val="19"/>
                <w:szCs w:val="19"/>
                <w:u w:val="single" w:color="FFFFFF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  <w:u w:val="single" w:color="FFFFFF"/>
              </w:rPr>
              <w:t>段</w:t>
            </w:r>
            <w:r>
              <w:rPr>
                <w:rFonts w:hint="eastAsia" w:ascii="宋体" w:hAnsi="宋体" w:eastAsia="宋体" w:cs="宋体"/>
                <w:spacing w:val="-31"/>
                <w:sz w:val="19"/>
                <w:szCs w:val="19"/>
                <w:u w:val="single" w:color="FFFFFF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  <w:u w:val="single" w:color="FFFFFF"/>
              </w:rPr>
              <w:t>：</w:t>
            </w:r>
            <w:r>
              <w:rPr>
                <w:rFonts w:ascii="宋体" w:hAnsi="宋体" w:eastAsia="宋体" w:cs="宋体"/>
                <w:sz w:val="19"/>
                <w:szCs w:val="19"/>
                <w:u w:val="single" w:color="FFFFFF"/>
              </w:rPr>
              <w:t xml:space="preserve">             </w:t>
            </w:r>
          </w:p>
        </w:tc>
        <w:tc>
          <w:tcPr>
            <w:tcW w:w="2099" w:type="dxa"/>
            <w:gridSpan w:val="2"/>
            <w:tcBorders>
              <w:top w:val="single" w:color="FFFFFF" w:sz="2" w:space="0"/>
              <w:left w:val="single" w:color="FFFFFF" w:sz="6" w:space="0"/>
              <w:right w:val="single" w:color="FFFFFF" w:sz="2" w:space="0"/>
            </w:tcBorders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posOffset>5789930</wp:posOffset>
                  </wp:positionH>
                  <wp:positionV relativeFrom="page">
                    <wp:posOffset>2069465</wp:posOffset>
                  </wp:positionV>
                  <wp:extent cx="1652270" cy="6350"/>
                  <wp:effectExtent l="0" t="0" r="0" b="0"/>
                  <wp:wrapNone/>
                  <wp:docPr id="5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2" w:line="229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3 页  共 3 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21" w:type="dxa"/>
            <w:vMerge w:val="restart"/>
            <w:tcBorders>
              <w:left w:val="single" w:color="000000" w:sz="8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40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码</w:t>
            </w:r>
          </w:p>
        </w:tc>
        <w:tc>
          <w:tcPr>
            <w:tcW w:w="139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称</w:t>
            </w:r>
          </w:p>
        </w:tc>
        <w:tc>
          <w:tcPr>
            <w:tcW w:w="155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目特征描述</w:t>
            </w:r>
          </w:p>
        </w:tc>
        <w:tc>
          <w:tcPr>
            <w:tcW w:w="53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before="279" w:line="209" w:lineRule="auto"/>
              <w:ind w:right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54" w:type="dxa"/>
            <w:gridSpan w:val="2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1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程量</w:t>
            </w:r>
          </w:p>
        </w:tc>
        <w:tc>
          <w:tcPr>
            <w:tcW w:w="3218" w:type="dxa"/>
            <w:gridSpan w:val="4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83" w:line="229" w:lineRule="auto"/>
              <w:ind w:left="1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金额(元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21" w:type="dxa"/>
            <w:vMerge w:val="continue"/>
            <w:tcBorders>
              <w:top w:val="nil"/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90" w:line="227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1113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90" w:line="227" w:lineRule="auto"/>
              <w:ind w:left="2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1363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190" w:line="227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 w:hRule="atLeast"/>
        </w:trPr>
        <w:tc>
          <w:tcPr>
            <w:tcW w:w="821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30411004001</w:t>
            </w:r>
          </w:p>
        </w:tc>
        <w:tc>
          <w:tcPr>
            <w:tcW w:w="139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配线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1" w:line="193" w:lineRule="auto"/>
              <w:ind w:right="90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名称：管内配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2.材</w:t>
            </w:r>
            <w:r>
              <w:rPr>
                <w:rFonts w:ascii="宋体" w:hAnsi="宋体" w:eastAsia="宋体" w:cs="宋体"/>
                <w:sz w:val="19"/>
                <w:szCs w:val="19"/>
              </w:rPr>
              <w:t>质、规格： BV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-2.5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3.敷设方式：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内穿线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4.压铜接线端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作、安装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5.满足规范及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计要求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6.具体做法以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算为准</w:t>
            </w: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4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626.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</w:p>
        </w:tc>
        <w:tc>
          <w:tcPr>
            <w:tcW w:w="74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8" w:lineRule="auto"/>
              <w:ind w:left="78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13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9" w:lineRule="auto"/>
              <w:ind w:left="53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3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821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30411001001</w:t>
            </w:r>
          </w:p>
        </w:tc>
        <w:tc>
          <w:tcPr>
            <w:tcW w:w="139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配管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18" w:line="196" w:lineRule="auto"/>
              <w:ind w:right="90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.名称:配管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JDG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.配置形式:暗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.具体做法以结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算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为准</w:t>
            </w: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exact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08.7</w:t>
            </w:r>
          </w:p>
        </w:tc>
        <w:tc>
          <w:tcPr>
            <w:tcW w:w="74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9" w:lineRule="auto"/>
              <w:ind w:left="58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13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8" w:lineRule="auto"/>
              <w:ind w:left="53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3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821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7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30408001001</w:t>
            </w:r>
          </w:p>
        </w:tc>
        <w:tc>
          <w:tcPr>
            <w:tcW w:w="139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电力电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缆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50" w:line="203" w:lineRule="auto"/>
              <w:ind w:left="22" w:right="24" w:firstLine="20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.预留100米电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缆</w:t>
            </w:r>
            <w:r>
              <w:rPr>
                <w:rFonts w:ascii="宋体" w:hAnsi="宋体" w:eastAsia="宋体" w:cs="宋体"/>
                <w:sz w:val="19"/>
                <w:szCs w:val="19"/>
              </w:rPr>
              <w:t>YJV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3*25+2*16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²</w:t>
            </w: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1" w:line="258" w:lineRule="exact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90" w:lineRule="auto"/>
              <w:ind w:left="6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00</w:t>
            </w:r>
          </w:p>
        </w:tc>
        <w:tc>
          <w:tcPr>
            <w:tcW w:w="74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1" w:line="188" w:lineRule="auto"/>
              <w:ind w:left="57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13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189" w:lineRule="auto"/>
              <w:ind w:left="85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3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1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5" w:line="22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部分项合计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9" w:line="189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3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1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措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施项目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0" w:line="188" w:lineRule="auto"/>
              <w:ind w:left="6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3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1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8" w:line="190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8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8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11701003001</w:t>
            </w:r>
          </w:p>
        </w:tc>
        <w:tc>
          <w:tcPr>
            <w:tcW w:w="139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6" w:line="22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里脚手架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6" w:line="228" w:lineRule="auto"/>
              <w:ind w:left="30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里脚手架</w:t>
            </w: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9" w:line="191" w:lineRule="auto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0" w:line="189" w:lineRule="auto"/>
              <w:ind w:left="8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74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0" w:line="188" w:lineRule="auto"/>
              <w:ind w:left="68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13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0" w:line="188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3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1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9" w:line="190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9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11703001001</w:t>
            </w:r>
          </w:p>
        </w:tc>
        <w:tc>
          <w:tcPr>
            <w:tcW w:w="139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6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垂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直运输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6" w:line="229" w:lineRule="auto"/>
              <w:ind w:left="27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檐高(</w:t>
            </w:r>
            <w:r>
              <w:rPr>
                <w:rFonts w:ascii="宋体" w:hAnsi="宋体" w:eastAsia="宋体" w:cs="宋体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以内) 20</w:t>
            </w: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6" w:line="230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天</w:t>
            </w: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9" w:line="189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137.73</w:t>
            </w:r>
          </w:p>
        </w:tc>
        <w:tc>
          <w:tcPr>
            <w:tcW w:w="74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0" w:line="188" w:lineRule="auto"/>
              <w:ind w:left="67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13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9" w:line="189" w:lineRule="auto"/>
              <w:ind w:left="6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3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1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0" w:line="189" w:lineRule="auto"/>
              <w:ind w:left="3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9" w:line="1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31301017001</w:t>
            </w:r>
          </w:p>
        </w:tc>
        <w:tc>
          <w:tcPr>
            <w:tcW w:w="139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7" w:line="228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脚手架搭拆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6" w:line="230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项</w:t>
            </w: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9" w:line="191" w:lineRule="auto"/>
              <w:ind w:left="8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w w:val="89"/>
                <w:sz w:val="19"/>
                <w:szCs w:val="19"/>
              </w:rPr>
              <w:t>1</w:t>
            </w:r>
          </w:p>
        </w:tc>
        <w:tc>
          <w:tcPr>
            <w:tcW w:w="74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9" w:line="189" w:lineRule="auto"/>
              <w:ind w:left="48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13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19" w:line="189" w:lineRule="auto"/>
              <w:ind w:left="65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3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1" w:type="dxa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7" w:line="227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价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措施合计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0" w:line="188" w:lineRule="auto"/>
              <w:ind w:left="6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3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412" w:type="dxa"/>
            <w:gridSpan w:val="8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8" w:line="228" w:lineRule="auto"/>
              <w:ind w:left="35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页小计</w:t>
            </w:r>
          </w:p>
        </w:tc>
        <w:tc>
          <w:tcPr>
            <w:tcW w:w="1113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1" w:line="189" w:lineRule="auto"/>
              <w:ind w:left="55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3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412" w:type="dxa"/>
            <w:gridSpan w:val="8"/>
            <w:tcBorders>
              <w:left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7" w:line="230" w:lineRule="auto"/>
              <w:ind w:left="35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  计</w:t>
            </w:r>
          </w:p>
        </w:tc>
        <w:tc>
          <w:tcPr>
            <w:tcW w:w="1113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20" w:line="189" w:lineRule="auto"/>
              <w:ind w:left="446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3" w:type="dxa"/>
            <w:tcBorders>
              <w:left w:val="single" w:color="000000" w:sz="6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020941"/>
    <w:multiLevelType w:val="multilevel"/>
    <w:tmpl w:val="28020941"/>
    <w:lvl w:ilvl="0" w:tentative="0">
      <w:start w:val="1"/>
      <w:numFmt w:val="chineseCountingThousand"/>
      <w:suff w:val="nothing"/>
      <w:lvlText w:val="第%1部分"/>
      <w:lvlJc w:val="left"/>
      <w:pPr>
        <w:ind w:left="7372"/>
      </w:pPr>
      <w:rPr>
        <w:rFonts w:cs="Times New Roman"/>
      </w:rPr>
    </w:lvl>
    <w:lvl w:ilvl="1" w:tentative="0">
      <w:start w:val="1"/>
      <w:numFmt w:val="upperLetter"/>
      <w:pStyle w:val="3"/>
      <w:suff w:val="nothing"/>
      <w:lvlText w:val="%2"/>
      <w:lvlJc w:val="left"/>
      <w:pPr>
        <w:ind w:left="4516"/>
      </w:pPr>
      <w:rPr>
        <w:rFonts w:cs="Times New Roman"/>
      </w:rPr>
    </w:lvl>
    <w:lvl w:ilvl="2" w:tentative="0">
      <w:start w:val="1"/>
      <w:numFmt w:val="decimal"/>
      <w:lvlRestart w:val="0"/>
      <w:suff w:val="nothing"/>
      <w:lvlText w:val="%3"/>
      <w:lvlJc w:val="left"/>
      <w:pPr>
        <w:ind w:left="4516"/>
      </w:pPr>
      <w:rPr>
        <w:rFonts w:hint="eastAsia" w:ascii="宋体" w:eastAsia="宋体" w:cs="Times New Roman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4516"/>
      </w:pPr>
      <w:rPr>
        <w:rFonts w:hint="eastAsia" w:cs="Times New Roman"/>
      </w:rPr>
    </w:lvl>
    <w:lvl w:ilvl="4" w:tentative="0">
      <w:start w:val="1"/>
      <w:numFmt w:val="none"/>
      <w:suff w:val="nothing"/>
      <w:lvlText w:val=""/>
      <w:lvlJc w:val="left"/>
      <w:pPr>
        <w:ind w:left="4516"/>
      </w:pPr>
      <w:rPr>
        <w:rFonts w:hint="eastAsia" w:cs="Times New Roman"/>
      </w:rPr>
    </w:lvl>
    <w:lvl w:ilvl="5" w:tentative="0">
      <w:start w:val="1"/>
      <w:numFmt w:val="none"/>
      <w:suff w:val="nothing"/>
      <w:lvlText w:val=""/>
      <w:lvlJc w:val="left"/>
      <w:pPr>
        <w:ind w:left="4516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pPr>
        <w:ind w:left="4516"/>
      </w:pPr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pPr>
        <w:ind w:left="4516"/>
      </w:pPr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pPr>
        <w:ind w:left="4516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19551027"/>
    <w:rsid w:val="195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numPr>
        <w:ilvl w:val="1"/>
        <w:numId w:val="1"/>
      </w:numPr>
      <w:spacing w:before="260" w:after="260" w:line="415" w:lineRule="auto"/>
      <w:jc w:val="center"/>
      <w:outlineLvl w:val="1"/>
    </w:pPr>
    <w:rPr>
      <w:rFonts w:ascii="CG Times" w:hAnsi="CG Times"/>
      <w:b/>
      <w:sz w:val="3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2023-02-20T07:07:00Z</dcterms:created>
  <dc:creator>一米阳光</dc:creator>
  <cp:lastModifiedBy>一米阳光</cp:lastModifiedBy>
  <dcterms:modified xsi:type="dcterms:W3CDTF">2023-02-20T07:11:12Z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3622524F3B7642CC9333C0EFEE343E62</vt:lpwstr>
  </property>
</Properties>
</file>