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58" w:tblpY="2155"/>
        <w:tblW w:w="11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26"/>
        <w:gridCol w:w="2973"/>
        <w:gridCol w:w="1760"/>
        <w:gridCol w:w="122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货物或服务名称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规格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  <w:t>比赛用品物料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需与馆方沟通定制样式图案）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会场入口背景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全镀锌方管桁架+550黑布喷绘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租赁形式使用即可，需要进行安装拆卸，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需安全结实、无倒塌无安全隐患，需要有配重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x4m</w:t>
            </w:r>
            <w:r>
              <w:rPr>
                <w:color w:val="auto"/>
              </w:rPr>
              <w:drawing>
                <wp:inline distT="0" distB="0" distL="114300" distR="114300">
                  <wp:extent cx="762000" cy="780415"/>
                  <wp:effectExtent l="0" t="0" r="0" b="12065"/>
                  <wp:docPr id="47" name="ID_59010F5C0B704B7CA2BA8C6E8E7A4735" descr="17123636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D_59010F5C0B704B7CA2BA8C6E8E7A4735" descr="17123636829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赛场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入口背景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全镀锌方管桁架+550黑布喷绘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租赁形式使用即可，需要进行安装拆卸，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需安全结实、无倒塌无安全隐患，需要有配重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8x4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  <w:r>
              <w:rPr>
                <w:color w:val="auto"/>
              </w:rPr>
              <w:drawing>
                <wp:inline distT="0" distB="0" distL="114300" distR="114300">
                  <wp:extent cx="702310" cy="719455"/>
                  <wp:effectExtent l="0" t="0" r="13970" b="12065"/>
                  <wp:docPr id="2" name="ID_59010F5C0B704B7CA2BA8C6E8E7A4735" descr="17123636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59010F5C0B704B7CA2BA8C6E8E7A4735" descr="17123636829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异形科技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美陈展板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木质贴画+pvc亚克力造型材料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4x3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比赛标识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指引牌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丽屏展架+0.5PVC板双面海报展板夹画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赛事文化展板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丽屏展架+0.5PVC板双面海报展板夹画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选手号码桌贴及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号码牌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选手号码牌直径10cm背胶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桌贴直径15cm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背胶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号码桌贴50张、选手500张</w:t>
            </w:r>
          </w:p>
        </w:tc>
        <w:tc>
          <w:tcPr>
            <w:tcW w:w="1142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赛事指引地贴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防滑地贴（无痕胶）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2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封存区号码贴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背胶（无痕胶）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30*30cm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42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球场划线地贴胶带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尺寸：宽4.5cm、长18m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颜色：黄色、白色；材质：pvc薄膜；厚度：0.15毫米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要求：持久耐磨、防水抗蚀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计时器（秒表）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尺寸：75*58*18mm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型号：XJ-013A耐摔外壳重量：37克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计时单元：1/100秒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最长计时：10小时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排序方式：单行排序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显示屏：5位大数字液晶屏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最长倒计时：10小时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时间显示：12/24小时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  <w:highlight w:val="yello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401955</wp:posOffset>
                  </wp:positionV>
                  <wp:extent cx="728345" cy="745490"/>
                  <wp:effectExtent l="0" t="0" r="3175" b="1270"/>
                  <wp:wrapThrough wrapText="bothSides">
                    <wp:wrapPolygon>
                      <wp:start x="5876" y="1325"/>
                      <wp:lineTo x="2260" y="1766"/>
                      <wp:lineTo x="452" y="3974"/>
                      <wp:lineTo x="452" y="9714"/>
                      <wp:lineTo x="904" y="15455"/>
                      <wp:lineTo x="1356" y="17221"/>
                      <wp:lineTo x="7231" y="20312"/>
                      <wp:lineTo x="10847" y="21195"/>
                      <wp:lineTo x="17175" y="21195"/>
                      <wp:lineTo x="18078" y="20312"/>
                      <wp:lineTo x="20790" y="16780"/>
                      <wp:lineTo x="21242" y="3974"/>
                      <wp:lineTo x="18530" y="2208"/>
                      <wp:lineTo x="9943" y="1325"/>
                      <wp:lineTo x="5876" y="1325"/>
                    </wp:wrapPolygon>
                  </wp:wrapThrough>
                  <wp:docPr id="10" name="ID_BE00D14C242E4B9CB012CD202489C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D_BE00D14C242E4B9CB012CD202489C8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高精度电子称</w:t>
            </w:r>
            <w:bookmarkStart w:id="0" w:name="_GoBack"/>
            <w:bookmarkEnd w:id="0"/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尺寸：182mm*146mm*36mm 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称重精度：0.1g 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称重范围：0~5kg </w:t>
            </w:r>
          </w:p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称重单位：Kg/lb/oz/g/ml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79805" cy="828675"/>
                  <wp:effectExtent l="0" t="0" r="10795" b="9525"/>
                  <wp:docPr id="8" name="图片 8" descr="ee24e8a0c3d6fb16c8e86a73a0dcc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24e8a0c3d6fb16c8e86a73a0dcc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创意作品评委桌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包装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立体科技装饰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5m（现场测量）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比赛证件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丝印logo吊绳+卡套+画面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8x12cm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手提袋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帆布拉链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（印制logo）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35x35cm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大赛T恤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大赛纯棉1ogoT恤（短袖）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均码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未来太空车项目材料包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电动机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N20减速电动机，减速比100:1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drawing>
                <wp:inline distT="0" distB="0" distL="0" distR="0">
                  <wp:extent cx="629285" cy="609600"/>
                  <wp:effectExtent l="0" t="0" r="1079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电动机外观（供参考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7号南孚碱性电池1板（4粒一板）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drawing>
                <wp:inline distT="0" distB="0" distL="0" distR="0">
                  <wp:extent cx="765810" cy="627380"/>
                  <wp:effectExtent l="0" t="0" r="11430" b="12700"/>
                  <wp:docPr id="128295204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5204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96" b="16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电池外观（供参考）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5号南孚碱性电池1板（5粒一板可撕装、单节电池标</w:t>
            </w:r>
          </w:p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称电压为1.5V,要求电池外表能看到AA、LR6、1.5V这些信息)）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工具材料包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1.4.8寸钢丝钳</w:t>
            </w:r>
          </w:p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2.6寸尖嘴钳、6寸斜嘴钳、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3.剪刀、美工刀、502胶水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4.30cm钢尺</w:t>
            </w:r>
          </w:p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5.自动铅笔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6.3mm厚三合板(50cm*50cm)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7.3mm厚泡沫板(50cm*50cm)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锯子(230mm*100mm)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5号电池盒带线盖开关（黑色7cm*6cm）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黑色双头镀锡电子连接线（10cm）4根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收纳盒(用于收纳未来太空车工具包)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充电式迷你多功能电动螺丝批套装工具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3.6V电动螺丝刀、可起拧螺丝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80440" cy="873125"/>
                  <wp:effectExtent l="0" t="0" r="10160" b="10795"/>
                  <wp:docPr id="4" name="图片 4" descr="d644a212ebd76242237384cafd0b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44a212ebd76242237384cafd0b7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无线锂电小型充电式热溶枪（含胶棒）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4V，预热时间15秒、枪嘴防烫、使用胶棒7mm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977900" cy="997585"/>
                  <wp:effectExtent l="0" t="0" r="12700" b="8255"/>
                  <wp:docPr id="5" name="图片 5" descr="ebec81999415850723f5d3b52c4ec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bec81999415850723f5d3b52c4ec4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线盘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长度：10米（1个）、30米（1个）、线粗平方：2.5平方孔型配置：4位五孔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加粗铜线、防触电、耐拔插、高温阻燃、过热保护、双盘结构、一体式支架，需为品牌正品，需与馆方沟通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729615" cy="915670"/>
                  <wp:effectExtent l="0" t="0" r="1905" b="13970"/>
                  <wp:docPr id="7" name="图片 7" descr="线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线盘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接线板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5米长线，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6插位总控排插，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三位五孔+三位二孔，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儿童保护门，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750℃阻燃，粗铜线芯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远程激光演示器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遥控范围长达15米、多系统兼容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红色激光笔，在大多数背景下清晰可见、可存储USB接收器-即插即用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002030" cy="636905"/>
                  <wp:effectExtent l="0" t="0" r="0" b="317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固态硬盘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用于存储大赛资料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存储空间2t、多系统兼容、传输速度快、坚固耐用、金属外壳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977900" cy="592455"/>
                  <wp:effectExtent l="0" t="0" r="12700" b="190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影视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制作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评审过程拍摄、相关视频制作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包含：1、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比赛当天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全程视频录像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3台摄影机，配3位摄影师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630" w:firstLineChars="3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视频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制作及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录像刻盘</w:t>
            </w:r>
          </w:p>
          <w:p>
            <w:pPr>
              <w:widowControl/>
              <w:spacing w:line="300" w:lineRule="exact"/>
              <w:ind w:firstLine="630" w:firstLineChars="3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3、照片拍摄（活动现场照片不少于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张）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一天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比赛倒计时软件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实现负数计时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使用在电脑ppt放映倒计时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租赁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桌子租赁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比赛专用桌：白色桌布+大赛背景色绷带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cm宽40cm高70cm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比赛桌租赁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用于放置赛道，桌身表面光滑、平稳不抖动+白色桌布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长4m，宽1.2m高70cm（可拼搭而成）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tabs>
                <w:tab w:val="left" w:pos="591"/>
              </w:tabs>
              <w:ind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椅子租赁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比赛专用椅：白色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长40cm宽40cm高70cm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布展及撤展的运输费及人工费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大赛所有物料的布展及撤展往返运输及人工安装;比赛用桌椅需运往对应的竞赛区域。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移动式麦克风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无线话筒、遥控器、可覆盖200人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720725" cy="869950"/>
                  <wp:effectExtent l="0" t="0" r="10795" b="1397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3名主持人，PPT放映员2名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比赛前半天彩排及比赛当天一天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铁马护栏(含弹力布，样式内容需与馆方沟通定制）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1米高，1.5米长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79805" cy="776605"/>
                  <wp:effectExtent l="0" t="0" r="10795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外观（供参考）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大赛物料制作需包含设计样图(需加盖水印)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所有物料需5月24日进场并布展完成，5月27日撤展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A7A"/>
    <w:multiLevelType w:val="singleLevel"/>
    <w:tmpl w:val="A030DA7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079B742"/>
    <w:multiLevelType w:val="singleLevel"/>
    <w:tmpl w:val="5079B742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OTJhMjg1ZTA3OWJkNDA4Y2EzNmI5N2UwYWZlMmQifQ=="/>
  </w:docVars>
  <w:rsids>
    <w:rsidRoot w:val="15634CFC"/>
    <w:rsid w:val="04C82992"/>
    <w:rsid w:val="05191440"/>
    <w:rsid w:val="08167EB9"/>
    <w:rsid w:val="11D16DFA"/>
    <w:rsid w:val="15634CFC"/>
    <w:rsid w:val="15A20FDE"/>
    <w:rsid w:val="187C3D68"/>
    <w:rsid w:val="18985C69"/>
    <w:rsid w:val="1A7647E7"/>
    <w:rsid w:val="1A776632"/>
    <w:rsid w:val="1CD32641"/>
    <w:rsid w:val="1FE10954"/>
    <w:rsid w:val="21EF6F17"/>
    <w:rsid w:val="24207074"/>
    <w:rsid w:val="272F0005"/>
    <w:rsid w:val="32B048E2"/>
    <w:rsid w:val="337051F2"/>
    <w:rsid w:val="340A7BE9"/>
    <w:rsid w:val="35A87AF3"/>
    <w:rsid w:val="3748158D"/>
    <w:rsid w:val="385B7C15"/>
    <w:rsid w:val="394E09B1"/>
    <w:rsid w:val="3F4F71FC"/>
    <w:rsid w:val="3FB4135E"/>
    <w:rsid w:val="42770F78"/>
    <w:rsid w:val="4A211524"/>
    <w:rsid w:val="58515970"/>
    <w:rsid w:val="61891CD7"/>
    <w:rsid w:val="63E655E8"/>
    <w:rsid w:val="667411A7"/>
    <w:rsid w:val="68640942"/>
    <w:rsid w:val="6A551835"/>
    <w:rsid w:val="6ED15821"/>
    <w:rsid w:val="71372356"/>
    <w:rsid w:val="71C704BE"/>
    <w:rsid w:val="726E2F4F"/>
    <w:rsid w:val="75E21C3B"/>
    <w:rsid w:val="7755292F"/>
    <w:rsid w:val="77E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9">
    <w:name w:val="font11"/>
    <w:basedOn w:val="6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1824</Characters>
  <Lines>0</Lines>
  <Paragraphs>0</Paragraphs>
  <TotalTime>11</TotalTime>
  <ScaleCrop>false</ScaleCrop>
  <LinksUpToDate>false</LinksUpToDate>
  <CharactersWithSpaces>1827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2023-11-21T07:42:00Z</dcterms:created>
  <dc:creator>一米阳光</dc:creator>
  <cp:lastModifiedBy>聂胜</cp:lastModifiedBy>
  <dcterms:modified xsi:type="dcterms:W3CDTF">2024-05-10T02:01:23Z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2067953D5F884E91907A9BB98F5961E2_13</vt:lpwstr>
  </property>
</Properties>
</file>